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B3" w:rsidRPr="00934864" w:rsidRDefault="000D5FB3" w:rsidP="000D5FB3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726190" w:rsidRPr="0095401E" w:rsidRDefault="00726190" w:rsidP="0095401E">
      <w:pPr>
        <w:pStyle w:val="a3"/>
        <w:widowControl/>
        <w:jc w:val="center"/>
        <w:rPr>
          <w:rFonts w:asciiTheme="minorHAnsi" w:hAnsiTheme="minorHAnsi"/>
          <w:b/>
          <w:sz w:val="32"/>
        </w:rPr>
      </w:pPr>
      <w:r w:rsidRPr="0095401E">
        <w:rPr>
          <w:rFonts w:asciiTheme="minorHAnsi" w:eastAsia="標楷體" w:hAnsiTheme="minorHAnsi"/>
          <w:b/>
          <w:sz w:val="32"/>
        </w:rPr>
        <w:t>臺北市私立靜修中學</w:t>
      </w:r>
      <w:r w:rsidRPr="0095401E">
        <w:rPr>
          <w:rFonts w:asciiTheme="minorHAnsi" w:eastAsia="標楷體" w:hAnsiTheme="minorHAnsi"/>
          <w:b/>
          <w:sz w:val="32"/>
        </w:rPr>
        <w:t>109</w:t>
      </w:r>
      <w:r w:rsidRPr="0095401E">
        <w:rPr>
          <w:rFonts w:asciiTheme="minorHAnsi" w:eastAsia="標楷體" w:hAnsiTheme="minorHAnsi"/>
          <w:b/>
          <w:sz w:val="32"/>
        </w:rPr>
        <w:t>學年度藝術領域</w:t>
      </w:r>
      <w:r w:rsidR="003939E5">
        <w:rPr>
          <w:rFonts w:asciiTheme="minorHAnsi" w:eastAsia="標楷體" w:hAnsiTheme="minorHAnsi" w:hint="eastAsia"/>
          <w:b/>
          <w:sz w:val="32"/>
        </w:rPr>
        <w:t>/</w:t>
      </w:r>
      <w:r w:rsidRPr="0095401E">
        <w:rPr>
          <w:rFonts w:asciiTheme="minorHAnsi" w:eastAsia="標楷體" w:hAnsiTheme="minorHAnsi"/>
          <w:b/>
          <w:sz w:val="32"/>
        </w:rPr>
        <w:t>表演藝術課程計畫</w:t>
      </w:r>
    </w:p>
    <w:p w:rsidR="005D4248" w:rsidRPr="0095401E" w:rsidRDefault="005D4248" w:rsidP="0095401E">
      <w:pPr>
        <w:widowControl/>
        <w:rPr>
          <w:rFonts w:asciiTheme="minorHAnsi" w:hAnsiTheme="minorHAnsi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460"/>
        <w:gridCol w:w="1342"/>
        <w:gridCol w:w="2409"/>
        <w:gridCol w:w="2454"/>
        <w:gridCol w:w="381"/>
        <w:gridCol w:w="328"/>
        <w:gridCol w:w="2791"/>
        <w:gridCol w:w="992"/>
        <w:gridCol w:w="1276"/>
        <w:gridCol w:w="850"/>
        <w:gridCol w:w="851"/>
        <w:gridCol w:w="987"/>
      </w:tblGrid>
      <w:tr w:rsidR="005D4248" w:rsidRPr="0095401E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95401E" w:rsidRDefault="005D4248" w:rsidP="0095401E">
            <w:pPr>
              <w:widowControl/>
              <w:jc w:val="center"/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領域</w:t>
            </w:r>
            <w:r w:rsidRPr="0095401E">
              <w:rPr>
                <w:rFonts w:asciiTheme="minorHAnsi" w:eastAsia="標楷體" w:hAnsiTheme="minorHAnsi"/>
              </w:rPr>
              <w:t>/</w:t>
            </w:r>
            <w:r w:rsidRPr="0095401E">
              <w:rPr>
                <w:rFonts w:asciiTheme="minorHAnsi" w:eastAsia="標楷體" w:hAnsiTheme="minorHAnsi"/>
              </w:rPr>
              <w:t>科目</w:t>
            </w:r>
          </w:p>
        </w:tc>
        <w:tc>
          <w:tcPr>
            <w:tcW w:w="13319" w:type="dxa"/>
            <w:gridSpan w:val="10"/>
          </w:tcPr>
          <w:p w:rsidR="005D4248" w:rsidRPr="0095401E" w:rsidRDefault="005D4248" w:rsidP="0095401E">
            <w:pPr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國語文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英語文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數學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社會</w:t>
            </w:r>
            <w:r w:rsidRPr="0095401E">
              <w:rPr>
                <w:rFonts w:asciiTheme="minorHAnsi" w:eastAsia="標楷體" w:hAnsiTheme="minorHAnsi"/>
              </w:rPr>
              <w:t>(□</w:t>
            </w:r>
            <w:r w:rsidRPr="0095401E">
              <w:rPr>
                <w:rFonts w:asciiTheme="minorHAnsi" w:eastAsia="標楷體" w:hAnsiTheme="minorHAnsi"/>
              </w:rPr>
              <w:t>歷史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地理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公民與社會</w:t>
            </w:r>
            <w:r w:rsidRPr="0095401E">
              <w:rPr>
                <w:rFonts w:asciiTheme="minorHAnsi" w:eastAsia="標楷體" w:hAnsiTheme="minorHAnsi"/>
              </w:rPr>
              <w:t>)</w:t>
            </w:r>
          </w:p>
          <w:p w:rsidR="005D4248" w:rsidRPr="0095401E" w:rsidRDefault="005D4248" w:rsidP="0095401E">
            <w:pPr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自然科學</w:t>
            </w:r>
            <w:r w:rsidRPr="0095401E">
              <w:rPr>
                <w:rFonts w:asciiTheme="minorHAnsi" w:eastAsia="標楷體" w:hAnsiTheme="minorHAnsi"/>
              </w:rPr>
              <w:t>(□</w:t>
            </w:r>
            <w:r w:rsidRPr="0095401E">
              <w:rPr>
                <w:rFonts w:asciiTheme="minorHAnsi" w:eastAsia="標楷體" w:hAnsiTheme="minorHAnsi"/>
              </w:rPr>
              <w:t>理化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生物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地球科學</w:t>
            </w:r>
            <w:r w:rsidRPr="0095401E">
              <w:rPr>
                <w:rFonts w:asciiTheme="minorHAnsi" w:eastAsia="標楷體" w:hAnsiTheme="minorHAnsi"/>
              </w:rPr>
              <w:t>)</w:t>
            </w:r>
          </w:p>
          <w:p w:rsidR="005D4248" w:rsidRPr="0095401E" w:rsidRDefault="00726190" w:rsidP="0095401E">
            <w:pPr>
              <w:rPr>
                <w:rFonts w:asciiTheme="minorHAnsi" w:eastAsia="標楷體" w:hAnsiTheme="minorHAnsi"/>
              </w:rPr>
            </w:pPr>
            <w:r w:rsidRPr="0095401E">
              <w:rPr>
                <w:rFonts w:ascii="細明體" w:eastAsia="細明體" w:hAnsi="細明體" w:cs="細明體" w:hint="eastAsia"/>
              </w:rPr>
              <w:t>█</w:t>
            </w:r>
            <w:r w:rsidR="005D4248" w:rsidRPr="0095401E">
              <w:rPr>
                <w:rFonts w:asciiTheme="minorHAnsi" w:eastAsia="標楷體" w:hAnsiTheme="minorHAnsi"/>
              </w:rPr>
              <w:t>藝術</w:t>
            </w:r>
            <w:r w:rsidR="005D4248" w:rsidRPr="0095401E">
              <w:rPr>
                <w:rFonts w:asciiTheme="minorHAnsi" w:eastAsia="標楷體" w:hAnsiTheme="minorHAnsi"/>
              </w:rPr>
              <w:t>(□</w:t>
            </w:r>
            <w:r w:rsidR="005D4248" w:rsidRPr="0095401E">
              <w:rPr>
                <w:rFonts w:asciiTheme="minorHAnsi" w:eastAsia="標楷體" w:hAnsiTheme="minorHAnsi"/>
              </w:rPr>
              <w:t>音樂</w:t>
            </w:r>
            <w:r w:rsidR="005D4248" w:rsidRPr="0095401E">
              <w:rPr>
                <w:rFonts w:asciiTheme="minorHAnsi" w:eastAsia="標楷體" w:hAnsiTheme="minorHAnsi"/>
              </w:rPr>
              <w:t>□</w:t>
            </w:r>
            <w:r w:rsidR="005D4248" w:rsidRPr="0095401E">
              <w:rPr>
                <w:rFonts w:asciiTheme="minorHAnsi" w:eastAsia="標楷體" w:hAnsiTheme="minorHAnsi"/>
              </w:rPr>
              <w:t>視覺藝術</w:t>
            </w:r>
            <w:r w:rsidRPr="0095401E">
              <w:rPr>
                <w:rFonts w:ascii="細明體" w:eastAsia="細明體" w:hAnsi="細明體" w:cs="細明體" w:hint="eastAsia"/>
              </w:rPr>
              <w:t>█</w:t>
            </w:r>
            <w:r w:rsidR="005D4248" w:rsidRPr="0095401E">
              <w:rPr>
                <w:rFonts w:asciiTheme="minorHAnsi" w:eastAsia="標楷體" w:hAnsiTheme="minorHAnsi"/>
              </w:rPr>
              <w:t>表演藝術</w:t>
            </w:r>
            <w:r w:rsidR="005D4248" w:rsidRPr="0095401E">
              <w:rPr>
                <w:rFonts w:asciiTheme="minorHAnsi" w:eastAsia="標楷體" w:hAnsiTheme="minorHAnsi"/>
              </w:rPr>
              <w:t>)</w:t>
            </w:r>
          </w:p>
          <w:p w:rsidR="005D4248" w:rsidRPr="0095401E" w:rsidRDefault="005D4248" w:rsidP="0095401E">
            <w:pPr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綜合活動</w:t>
            </w:r>
            <w:r w:rsidRPr="0095401E">
              <w:rPr>
                <w:rFonts w:asciiTheme="minorHAnsi" w:eastAsia="標楷體" w:hAnsiTheme="minorHAnsi"/>
              </w:rPr>
              <w:t>(□</w:t>
            </w:r>
            <w:r w:rsidRPr="0095401E">
              <w:rPr>
                <w:rFonts w:asciiTheme="minorHAnsi" w:eastAsia="標楷體" w:hAnsiTheme="minorHAnsi"/>
              </w:rPr>
              <w:t>家政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童軍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輔導</w:t>
            </w:r>
            <w:r w:rsidRPr="0095401E">
              <w:rPr>
                <w:rFonts w:asciiTheme="minorHAnsi" w:eastAsia="標楷體" w:hAnsiTheme="minorHAnsi"/>
              </w:rPr>
              <w:t>)□</w:t>
            </w:r>
            <w:r w:rsidRPr="0095401E">
              <w:rPr>
                <w:rFonts w:asciiTheme="minorHAnsi" w:eastAsia="標楷體" w:hAnsiTheme="minorHAnsi"/>
              </w:rPr>
              <w:t>科技</w:t>
            </w:r>
            <w:r w:rsidRPr="0095401E">
              <w:rPr>
                <w:rFonts w:asciiTheme="minorHAnsi" w:eastAsia="標楷體" w:hAnsiTheme="minorHAnsi"/>
              </w:rPr>
              <w:t>(□</w:t>
            </w:r>
            <w:r w:rsidRPr="0095401E">
              <w:rPr>
                <w:rFonts w:asciiTheme="minorHAnsi" w:eastAsia="標楷體" w:hAnsiTheme="minorHAnsi"/>
              </w:rPr>
              <w:t>資訊科技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生活科技</w:t>
            </w:r>
            <w:r w:rsidRPr="0095401E">
              <w:rPr>
                <w:rFonts w:asciiTheme="minorHAnsi" w:eastAsia="標楷體" w:hAnsiTheme="minorHAnsi"/>
              </w:rPr>
              <w:t>)</w:t>
            </w:r>
          </w:p>
          <w:p w:rsidR="005D4248" w:rsidRPr="0095401E" w:rsidRDefault="005D4248" w:rsidP="0095401E">
            <w:pPr>
              <w:widowControl/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健康與體育</w:t>
            </w:r>
            <w:r w:rsidRPr="0095401E">
              <w:rPr>
                <w:rFonts w:asciiTheme="minorHAnsi" w:eastAsia="標楷體" w:hAnsiTheme="minorHAnsi"/>
              </w:rPr>
              <w:t>(□</w:t>
            </w:r>
            <w:r w:rsidRPr="0095401E">
              <w:rPr>
                <w:rFonts w:asciiTheme="minorHAnsi" w:eastAsia="標楷體" w:hAnsiTheme="minorHAnsi"/>
              </w:rPr>
              <w:t>健康教育</w:t>
            </w: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體育</w:t>
            </w:r>
            <w:r w:rsidRPr="0095401E">
              <w:rPr>
                <w:rFonts w:asciiTheme="minorHAnsi" w:eastAsia="標楷體" w:hAnsiTheme="minorHAnsi"/>
              </w:rPr>
              <w:t>)</w:t>
            </w:r>
          </w:p>
        </w:tc>
      </w:tr>
      <w:tr w:rsidR="005D4248" w:rsidRPr="0095401E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95401E" w:rsidRDefault="005D4248" w:rsidP="0095401E">
            <w:pPr>
              <w:widowControl/>
              <w:jc w:val="center"/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319" w:type="dxa"/>
            <w:gridSpan w:val="10"/>
          </w:tcPr>
          <w:p w:rsidR="005D4248" w:rsidRPr="0095401E" w:rsidRDefault="005D4248" w:rsidP="0095401E">
            <w:pPr>
              <w:widowControl/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□7</w:t>
            </w:r>
            <w:r w:rsidRPr="0095401E">
              <w:rPr>
                <w:rFonts w:asciiTheme="minorHAnsi" w:eastAsia="標楷體" w:hAnsiTheme="minorHAnsi"/>
              </w:rPr>
              <w:t>年級</w:t>
            </w:r>
            <w:r w:rsidR="007769B4" w:rsidRPr="0095401E">
              <w:rPr>
                <w:rFonts w:asciiTheme="minorHAnsi" w:eastAsia="標楷體" w:hAnsiTheme="minorHAnsi"/>
              </w:rPr>
              <w:t xml:space="preserve"> </w:t>
            </w:r>
            <w:r w:rsidR="00726190" w:rsidRPr="0095401E">
              <w:rPr>
                <w:rFonts w:ascii="細明體" w:eastAsia="細明體" w:hAnsi="細明體" w:cs="細明體" w:hint="eastAsia"/>
              </w:rPr>
              <w:t>█</w:t>
            </w:r>
            <w:r w:rsidRPr="0095401E">
              <w:rPr>
                <w:rFonts w:asciiTheme="minorHAnsi" w:eastAsia="標楷體" w:hAnsiTheme="minorHAnsi"/>
              </w:rPr>
              <w:t>8</w:t>
            </w:r>
            <w:r w:rsidRPr="0095401E">
              <w:rPr>
                <w:rFonts w:asciiTheme="minorHAnsi" w:eastAsia="標楷體" w:hAnsiTheme="minorHAnsi"/>
              </w:rPr>
              <w:t>年級</w:t>
            </w:r>
            <w:r w:rsidR="007769B4"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□ 9</w:t>
            </w:r>
            <w:r w:rsidRPr="0095401E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RPr="0095401E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95401E" w:rsidRDefault="005D4248" w:rsidP="0095401E">
            <w:pPr>
              <w:widowControl/>
              <w:jc w:val="center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教材版本</w:t>
            </w:r>
          </w:p>
        </w:tc>
        <w:tc>
          <w:tcPr>
            <w:tcW w:w="4863" w:type="dxa"/>
            <w:gridSpan w:val="2"/>
          </w:tcPr>
          <w:p w:rsidR="005D4248" w:rsidRPr="0095401E" w:rsidRDefault="005D4248" w:rsidP="0095401E">
            <w:pPr>
              <w:widowControl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□</w:t>
            </w:r>
            <w:r w:rsidRPr="0095401E">
              <w:rPr>
                <w:rFonts w:asciiTheme="minorHAnsi" w:eastAsia="標楷體" w:hAnsiTheme="minorHAnsi"/>
              </w:rPr>
              <w:t>選用教科書</w:t>
            </w:r>
            <w:r w:rsidRPr="0095401E">
              <w:rPr>
                <w:rFonts w:asciiTheme="minorHAnsi" w:eastAsia="標楷體" w:hAnsiTheme="minorHAnsi"/>
              </w:rPr>
              <w:t>:</w:t>
            </w:r>
            <w:r w:rsidRPr="0095401E">
              <w:rPr>
                <w:rFonts w:asciiTheme="minorHAnsi" w:eastAsia="標楷體" w:hAnsiTheme="minorHAnsi"/>
                <w:u w:val="single"/>
              </w:rPr>
              <w:t xml:space="preserve">     </w:t>
            </w:r>
            <w:r w:rsidRPr="0095401E">
              <w:rPr>
                <w:rFonts w:asciiTheme="minorHAnsi" w:eastAsia="標楷體" w:hAnsiTheme="minorHAnsi"/>
              </w:rPr>
              <w:t>版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</w:p>
          <w:p w:rsidR="005D4248" w:rsidRPr="0095401E" w:rsidRDefault="00726190" w:rsidP="0095401E">
            <w:pPr>
              <w:widowControl/>
              <w:rPr>
                <w:rFonts w:asciiTheme="minorHAnsi" w:eastAsia="標楷體" w:hAnsiTheme="minorHAnsi"/>
              </w:rPr>
            </w:pPr>
            <w:r w:rsidRPr="0095401E">
              <w:rPr>
                <w:rFonts w:ascii="細明體" w:eastAsia="細明體" w:hAnsi="細明體" w:cs="細明體" w:hint="eastAsia"/>
              </w:rPr>
              <w:t>█</w:t>
            </w:r>
            <w:r w:rsidR="005D4248" w:rsidRPr="0095401E">
              <w:rPr>
                <w:rFonts w:asciiTheme="minorHAnsi" w:eastAsia="標楷體" w:hAnsiTheme="minorHAnsi"/>
              </w:rPr>
              <w:t>自編教材</w:t>
            </w:r>
            <w:r w:rsidR="005D4248" w:rsidRPr="0095401E">
              <w:rPr>
                <w:rFonts w:asciiTheme="minorHAnsi" w:eastAsia="標楷體" w:hAnsiTheme="minorHAnsi"/>
              </w:rPr>
              <w:t>(</w:t>
            </w:r>
            <w:r w:rsidR="005D4248" w:rsidRPr="0095401E">
              <w:rPr>
                <w:rFonts w:asciiTheme="minorHAnsi" w:eastAsia="標楷體" w:hAnsiTheme="minorHAnsi"/>
              </w:rPr>
              <w:t>經課發會通過</w:t>
            </w:r>
            <w:r w:rsidR="005D4248" w:rsidRPr="0095401E">
              <w:rPr>
                <w:rFonts w:asciiTheme="minorHAnsi" w:eastAsia="標楷體" w:hAnsiTheme="minorHAnsi"/>
              </w:rPr>
              <w:t>)</w:t>
            </w:r>
          </w:p>
        </w:tc>
        <w:tc>
          <w:tcPr>
            <w:tcW w:w="709" w:type="dxa"/>
            <w:gridSpan w:val="2"/>
          </w:tcPr>
          <w:p w:rsidR="005D4248" w:rsidRPr="0095401E" w:rsidRDefault="005D4248" w:rsidP="0095401E">
            <w:pPr>
              <w:widowControl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95401E" w:rsidRDefault="005D4248" w:rsidP="0095401E">
            <w:pPr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  <w:color w:val="000000"/>
              </w:rPr>
              <w:t>每週</w:t>
            </w:r>
            <w:r w:rsidRPr="0095401E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="00BC6D37" w:rsidRPr="0095401E">
              <w:rPr>
                <w:rFonts w:asciiTheme="minorHAnsi" w:eastAsia="標楷體" w:hAnsiTheme="minorHAnsi"/>
                <w:color w:val="000000"/>
              </w:rPr>
              <w:t>1</w:t>
            </w:r>
            <w:r w:rsidRPr="0095401E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Pr="0095401E">
              <w:rPr>
                <w:rFonts w:asciiTheme="minorHAnsi" w:eastAsia="標楷體" w:hAnsiTheme="minorHAnsi"/>
                <w:color w:val="000000"/>
              </w:rPr>
              <w:t>節</w:t>
            </w:r>
            <w:r w:rsidR="00726190" w:rsidRPr="0095401E">
              <w:rPr>
                <w:rFonts w:asciiTheme="minorHAnsi" w:eastAsia="標楷體" w:hAnsiTheme="minorHAnsi"/>
                <w:color w:val="000000"/>
              </w:rPr>
              <w:t>，</w:t>
            </w:r>
            <w:r w:rsidR="00726190" w:rsidRPr="0095401E">
              <w:rPr>
                <w:rFonts w:asciiTheme="minorHAnsi" w:eastAsia="標楷體" w:hAnsiTheme="minorHAnsi"/>
                <w:color w:val="000000" w:themeColor="text1"/>
              </w:rPr>
              <w:t>上下學期，</w:t>
            </w:r>
            <w:r w:rsidRPr="0095401E">
              <w:rPr>
                <w:rFonts w:asciiTheme="minorHAnsi" w:eastAsia="標楷體" w:hAnsiTheme="minorHAnsi"/>
                <w:color w:val="000000"/>
              </w:rPr>
              <w:t>共</w:t>
            </w:r>
            <w:r w:rsidR="00726190" w:rsidRPr="0095401E">
              <w:rPr>
                <w:rFonts w:asciiTheme="minorHAnsi" w:eastAsia="標楷體" w:hAnsiTheme="minorHAnsi"/>
                <w:color w:val="000000"/>
              </w:rPr>
              <w:t>計</w:t>
            </w:r>
            <w:r w:rsidRPr="0095401E">
              <w:rPr>
                <w:rFonts w:asciiTheme="minorHAnsi" w:eastAsia="標楷體" w:hAnsiTheme="minorHAnsi"/>
                <w:color w:val="000000"/>
              </w:rPr>
              <w:t xml:space="preserve"> </w:t>
            </w:r>
            <w:r w:rsidR="00E35A34" w:rsidRPr="0095401E">
              <w:rPr>
                <w:rFonts w:asciiTheme="minorHAnsi" w:eastAsia="標楷體" w:hAnsiTheme="minorHAnsi"/>
                <w:color w:val="000000"/>
              </w:rPr>
              <w:t xml:space="preserve"> 42</w:t>
            </w:r>
            <w:r w:rsidRPr="0095401E">
              <w:rPr>
                <w:rFonts w:asciiTheme="minorHAnsi" w:eastAsia="標楷體" w:hAnsiTheme="minorHAnsi"/>
                <w:color w:val="000000"/>
              </w:rPr>
              <w:t xml:space="preserve">  </w:t>
            </w:r>
            <w:r w:rsidRPr="0095401E">
              <w:rPr>
                <w:rFonts w:asciiTheme="minorHAnsi" w:eastAsia="標楷體" w:hAnsiTheme="minorHAnsi"/>
                <w:color w:val="000000"/>
              </w:rPr>
              <w:t>節</w:t>
            </w:r>
          </w:p>
        </w:tc>
      </w:tr>
      <w:tr w:rsidR="00070CBC" w:rsidRPr="0095401E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070CBC" w:rsidRPr="0095401E" w:rsidRDefault="00070CBC" w:rsidP="0095401E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3319" w:type="dxa"/>
            <w:gridSpan w:val="10"/>
          </w:tcPr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-J-A1 </w:t>
            </w:r>
            <w:r w:rsidRPr="0095401E">
              <w:rPr>
                <w:rFonts w:asciiTheme="minorHAnsi" w:eastAsia="標楷體" w:hAnsiTheme="minorHAnsi"/>
              </w:rPr>
              <w:t>參與藝術活動，增進美感知能。</w:t>
            </w:r>
          </w:p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-J-A2 </w:t>
            </w:r>
            <w:r w:rsidRPr="0095401E">
              <w:rPr>
                <w:rFonts w:asciiTheme="minorHAnsi" w:eastAsia="標楷體" w:hAnsiTheme="minorHAnsi"/>
              </w:rPr>
              <w:t>嘗試設計思考，探索藝術實踐解決問題的途徑。</w:t>
            </w:r>
          </w:p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-J-A3 </w:t>
            </w:r>
            <w:r w:rsidRPr="0095401E">
              <w:rPr>
                <w:rFonts w:asciiTheme="minorHAnsi" w:eastAsia="標楷體" w:hAnsiTheme="minorHAnsi"/>
              </w:rPr>
              <w:t>嘗試規劃與執行藝術活動，因應情境需求發揮創意。</w:t>
            </w:r>
          </w:p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-J-C2 </w:t>
            </w:r>
            <w:r w:rsidRPr="0095401E">
              <w:rPr>
                <w:rFonts w:asciiTheme="minorHAnsi" w:eastAsia="標楷體" w:hAnsiTheme="minorHAnsi"/>
              </w:rPr>
              <w:t>透過藝術實踐，建立利他與合群的知能，培養團隊合作與溝通協調的能力。</w:t>
            </w:r>
          </w:p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S-U-A1 </w:t>
            </w:r>
            <w:r w:rsidRPr="0095401E">
              <w:rPr>
                <w:rFonts w:asciiTheme="minorHAnsi" w:eastAsia="標楷體" w:hAnsiTheme="minorHAnsi"/>
              </w:rPr>
              <w:t>參與藝術活動，以提升生活美感及生命價值。</w:t>
            </w:r>
          </w:p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S-U-A3 </w:t>
            </w:r>
            <w:r w:rsidRPr="0095401E">
              <w:rPr>
                <w:rFonts w:asciiTheme="minorHAnsi" w:eastAsia="標楷體" w:hAnsiTheme="minorHAnsi"/>
              </w:rPr>
              <w:t>發揮創新精神，並具備規劃、執行與省思藝術展演能力，以因應社會變化。</w:t>
            </w:r>
          </w:p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S-U-B3 </w:t>
            </w:r>
            <w:r w:rsidRPr="0095401E">
              <w:rPr>
                <w:rFonts w:asciiTheme="minorHAnsi" w:eastAsia="標楷體" w:hAnsiTheme="minorHAnsi"/>
              </w:rPr>
              <w:t>善用多元感官，體驗與鑑賞藝術文化與生活。</w:t>
            </w:r>
          </w:p>
          <w:p w:rsidR="0095401E" w:rsidRPr="0095401E" w:rsidRDefault="00070CB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S-U-C2 </w:t>
            </w:r>
            <w:r w:rsidRPr="0095401E">
              <w:rPr>
                <w:rFonts w:asciiTheme="minorHAnsi" w:eastAsia="標楷體" w:hAnsiTheme="minorHAnsi"/>
              </w:rPr>
              <w:t>透過藝術實踐，發展適切的人際互動，增進團隊合作與溝通協調的能力。</w:t>
            </w:r>
          </w:p>
          <w:p w:rsidR="00070CBC" w:rsidRPr="0095401E" w:rsidRDefault="00070CBC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藝</w:t>
            </w:r>
            <w:r w:rsidRPr="0095401E">
              <w:rPr>
                <w:rFonts w:asciiTheme="minorHAnsi" w:eastAsia="標楷體" w:hAnsiTheme="minorHAnsi"/>
              </w:rPr>
              <w:t xml:space="preserve"> S-U-C3 </w:t>
            </w:r>
            <w:r w:rsidRPr="0095401E">
              <w:rPr>
                <w:rFonts w:asciiTheme="minorHAnsi" w:eastAsia="標楷體" w:hAnsiTheme="minorHAnsi"/>
              </w:rPr>
              <w:t>探索在地及全球藝術與文化的多元與趨勢。</w:t>
            </w:r>
          </w:p>
        </w:tc>
      </w:tr>
      <w:tr w:rsidR="00070CBC" w:rsidRPr="0095401E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070CBC" w:rsidRPr="0095401E" w:rsidRDefault="00070CBC" w:rsidP="0095401E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3319" w:type="dxa"/>
            <w:gridSpan w:val="10"/>
          </w:tcPr>
          <w:p w:rsidR="00070CBC" w:rsidRPr="0095401E" w:rsidRDefault="00070CBC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了解表演藝術涵括當代與傳統表演知識、聲音與身體表達、表演藝術元素的認識與實作、創作原則與方法、呈現展演、美感體驗與鑑賞等範疇，藉由課堂活動的運用培養對表演藝術的了解與喜好。</w:t>
            </w:r>
          </w:p>
        </w:tc>
      </w:tr>
      <w:tr w:rsidR="00CB067E" w:rsidRPr="0095401E" w:rsidTr="00B5078A">
        <w:trPr>
          <w:trHeight w:val="382"/>
          <w:jc w:val="center"/>
        </w:trPr>
        <w:tc>
          <w:tcPr>
            <w:tcW w:w="2802" w:type="dxa"/>
            <w:gridSpan w:val="2"/>
            <w:vMerge w:val="restart"/>
            <w:vAlign w:val="center"/>
          </w:tcPr>
          <w:p w:rsidR="00CB067E" w:rsidRPr="0095401E" w:rsidRDefault="00CB067E" w:rsidP="0095401E">
            <w:pPr>
              <w:widowControl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學習進度</w:t>
            </w:r>
          </w:p>
          <w:p w:rsidR="00CB067E" w:rsidRPr="0095401E" w:rsidRDefault="00CB067E" w:rsidP="0095401E">
            <w:pPr>
              <w:widowControl/>
              <w:jc w:val="center"/>
              <w:rPr>
                <w:rFonts w:asciiTheme="minorHAnsi" w:eastAsia="標楷體" w:hAnsiTheme="minorHAnsi"/>
                <w:color w:val="FF0000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週次</w:t>
            </w:r>
          </w:p>
        </w:tc>
        <w:tc>
          <w:tcPr>
            <w:tcW w:w="2409" w:type="dxa"/>
            <w:vMerge w:val="restart"/>
            <w:vAlign w:val="center"/>
          </w:tcPr>
          <w:p w:rsidR="00CB067E" w:rsidRPr="0095401E" w:rsidRDefault="00CB067E" w:rsidP="0095401E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單元主題</w:t>
            </w:r>
          </w:p>
        </w:tc>
        <w:tc>
          <w:tcPr>
            <w:tcW w:w="5954" w:type="dxa"/>
            <w:gridSpan w:val="4"/>
            <w:vAlign w:val="center"/>
          </w:tcPr>
          <w:p w:rsidR="00CB067E" w:rsidRPr="0095401E" w:rsidRDefault="00CB067E" w:rsidP="0095401E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95401E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992" w:type="dxa"/>
            <w:vMerge w:val="restart"/>
            <w:vAlign w:val="center"/>
          </w:tcPr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1276" w:type="dxa"/>
            <w:vMerge w:val="restart"/>
            <w:vAlign w:val="center"/>
          </w:tcPr>
          <w:p w:rsidR="00CB067E" w:rsidRPr="00D71C10" w:rsidRDefault="00CB067E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議題融入</w:t>
            </w:r>
          </w:p>
          <w:p w:rsidR="00CB067E" w:rsidRPr="00D71C10" w:rsidRDefault="00CB067E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實質內涵</w:t>
            </w:r>
          </w:p>
        </w:tc>
        <w:tc>
          <w:tcPr>
            <w:tcW w:w="850" w:type="dxa"/>
            <w:vMerge w:val="restart"/>
            <w:vAlign w:val="center"/>
          </w:tcPr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教學</w:t>
            </w:r>
          </w:p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設備</w:t>
            </w:r>
          </w:p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851" w:type="dxa"/>
            <w:vMerge w:val="restart"/>
            <w:vAlign w:val="center"/>
          </w:tcPr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協同</w:t>
            </w:r>
          </w:p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95401E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987" w:type="dxa"/>
            <w:vMerge w:val="restart"/>
            <w:vAlign w:val="center"/>
          </w:tcPr>
          <w:p w:rsidR="00CB067E" w:rsidRPr="0095401E" w:rsidRDefault="00CB067E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  <w:r w:rsidRPr="0095401E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D57857" w:rsidRPr="0095401E" w:rsidTr="00AD7E0E">
        <w:trPr>
          <w:trHeight w:val="1396"/>
          <w:jc w:val="center"/>
        </w:trPr>
        <w:tc>
          <w:tcPr>
            <w:tcW w:w="2802" w:type="dxa"/>
            <w:gridSpan w:val="2"/>
            <w:vMerge/>
            <w:vAlign w:val="center"/>
          </w:tcPr>
          <w:p w:rsidR="00D57857" w:rsidRPr="0095401E" w:rsidRDefault="00D57857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409" w:type="dxa"/>
            <w:vMerge/>
            <w:vAlign w:val="center"/>
          </w:tcPr>
          <w:p w:rsidR="00D57857" w:rsidRPr="0095401E" w:rsidRDefault="00D57857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D57857" w:rsidRPr="0095401E" w:rsidRDefault="00CB067E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學習內容</w:t>
            </w:r>
          </w:p>
        </w:tc>
        <w:tc>
          <w:tcPr>
            <w:tcW w:w="3119" w:type="dxa"/>
            <w:gridSpan w:val="2"/>
            <w:vAlign w:val="center"/>
          </w:tcPr>
          <w:p w:rsidR="00D57857" w:rsidRPr="0095401E" w:rsidRDefault="00CB067E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學習表現</w:t>
            </w:r>
          </w:p>
        </w:tc>
        <w:tc>
          <w:tcPr>
            <w:tcW w:w="992" w:type="dxa"/>
            <w:vMerge/>
            <w:vAlign w:val="center"/>
          </w:tcPr>
          <w:p w:rsidR="00D57857" w:rsidRPr="0095401E" w:rsidRDefault="00D57857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:rsidR="00D57857" w:rsidRPr="00D71C10" w:rsidRDefault="00D57857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850" w:type="dxa"/>
            <w:vMerge/>
            <w:vAlign w:val="center"/>
          </w:tcPr>
          <w:p w:rsidR="00D57857" w:rsidRPr="0095401E" w:rsidRDefault="00D57857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D57857" w:rsidRPr="0095401E" w:rsidRDefault="00D57857" w:rsidP="0095401E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Merge/>
            <w:vAlign w:val="center"/>
          </w:tcPr>
          <w:p w:rsidR="00D57857" w:rsidRPr="0095401E" w:rsidRDefault="00D57857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95401E" w:rsidTr="008F2401">
        <w:trPr>
          <w:jc w:val="center"/>
        </w:trPr>
        <w:tc>
          <w:tcPr>
            <w:tcW w:w="1460" w:type="dxa"/>
            <w:vMerge w:val="restart"/>
            <w:vAlign w:val="center"/>
          </w:tcPr>
          <w:p w:rsid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:rsid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F96199" w:rsidRP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42" w:type="dxa"/>
            <w:vAlign w:val="center"/>
          </w:tcPr>
          <w:p w:rsidR="00F96199" w:rsidRP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1-</w:t>
            </w:r>
            <w:r w:rsidR="008039C2" w:rsidRPr="0095401E">
              <w:rPr>
                <w:rFonts w:asciiTheme="minorHAnsi" w:eastAsia="標楷體" w:hAnsiTheme="minorHAnsi"/>
                <w:color w:val="000000" w:themeColor="text1"/>
              </w:rPr>
              <w:t>5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F96199" w:rsidRPr="0095401E" w:rsidRDefault="00C40212" w:rsidP="0095401E">
            <w:pPr>
              <w:tabs>
                <w:tab w:val="right" w:pos="2193"/>
              </w:tabs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bCs/>
                <w:color w:val="222222"/>
                <w:shd w:val="clear" w:color="auto" w:fill="FFFFFF"/>
              </w:rPr>
              <w:t>劇場分工</w:t>
            </w:r>
          </w:p>
        </w:tc>
        <w:tc>
          <w:tcPr>
            <w:tcW w:w="2835" w:type="dxa"/>
            <w:gridSpan w:val="2"/>
            <w:vAlign w:val="center"/>
          </w:tcPr>
          <w:p w:rsidR="00F96199" w:rsidRPr="0095401E" w:rsidRDefault="00BA0A40" w:rsidP="0095401E">
            <w:pPr>
              <w:pStyle w:val="a5"/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P-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>-4</w:t>
            </w:r>
            <w:r w:rsidRPr="0095401E">
              <w:rPr>
                <w:rFonts w:asciiTheme="minorHAnsi" w:eastAsia="標楷體" w:hAnsiTheme="minorHAnsi"/>
              </w:rPr>
              <w:t>表演藝術相關工作的特性與種類。</w:t>
            </w:r>
          </w:p>
          <w:p w:rsidR="00140D94" w:rsidRPr="0095401E" w:rsidRDefault="00140D94" w:rsidP="0095401E">
            <w:pPr>
              <w:pStyle w:val="a5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P-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表演團隊組織與架構、劇場基礎設計和</w:t>
            </w:r>
            <w:r w:rsidRPr="0095401E">
              <w:rPr>
                <w:rFonts w:asciiTheme="minorHAnsi" w:eastAsia="標楷體" w:hAnsiTheme="minorHAnsi"/>
              </w:rPr>
              <w:lastRenderedPageBreak/>
              <w:t>製作。</w:t>
            </w:r>
          </w:p>
        </w:tc>
        <w:tc>
          <w:tcPr>
            <w:tcW w:w="3119" w:type="dxa"/>
            <w:gridSpan w:val="2"/>
            <w:vAlign w:val="center"/>
          </w:tcPr>
          <w:p w:rsidR="00F96199" w:rsidRPr="0095401E" w:rsidRDefault="0002542F" w:rsidP="0095401E">
            <w:pPr>
              <w:pStyle w:val="a5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lastRenderedPageBreak/>
              <w:t>表</w:t>
            </w:r>
            <w:r w:rsidRPr="0095401E">
              <w:rPr>
                <w:rFonts w:asciiTheme="minorHAnsi" w:eastAsia="標楷體" w:hAnsiTheme="minorHAnsi"/>
              </w:rPr>
              <w:t xml:space="preserve"> 3-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-4 </w:t>
            </w:r>
            <w:r w:rsidRPr="0095401E">
              <w:rPr>
                <w:rFonts w:asciiTheme="minorHAnsi" w:eastAsia="標楷體" w:hAnsiTheme="minorHAnsi"/>
              </w:rPr>
              <w:t>能養成鑑賞表演藝術的習慣，並能適性發展。</w:t>
            </w:r>
          </w:p>
        </w:tc>
        <w:tc>
          <w:tcPr>
            <w:tcW w:w="992" w:type="dxa"/>
            <w:vAlign w:val="center"/>
          </w:tcPr>
          <w:p w:rsidR="00F96199" w:rsidRPr="0095401E" w:rsidRDefault="009C4616" w:rsidP="0095401E">
            <w:pPr>
              <w:pStyle w:val="a5"/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  <w:r w:rsidR="00DE3441" w:rsidRPr="0095401E">
              <w:rPr>
                <w:rFonts w:asciiTheme="minorHAnsi" w:eastAsia="標楷體" w:hAnsiTheme="minorHAnsi"/>
              </w:rPr>
              <w:t>、口語評量</w:t>
            </w:r>
          </w:p>
        </w:tc>
        <w:tc>
          <w:tcPr>
            <w:tcW w:w="1276" w:type="dxa"/>
            <w:vAlign w:val="center"/>
          </w:tcPr>
          <w:p w:rsidR="00F96199" w:rsidRPr="00D71C10" w:rsidRDefault="009C4616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生涯</w:t>
            </w:r>
            <w:r w:rsidR="00C719FD" w:rsidRPr="00D71C10">
              <w:rPr>
                <w:rFonts w:asciiTheme="minorHAnsi" w:eastAsia="標楷體" w:hAnsiTheme="minorHAnsi"/>
                <w:color w:val="C00000"/>
              </w:rPr>
              <w:t>規劃教育</w:t>
            </w:r>
          </w:p>
          <w:p w:rsidR="00424072" w:rsidRPr="00D71C10" w:rsidRDefault="00424072" w:rsidP="00424072">
            <w:pPr>
              <w:pStyle w:val="Default"/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涯J8工作/教育環境</w:t>
            </w: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lastRenderedPageBreak/>
              <w:t>的類型與現況。</w:t>
            </w:r>
          </w:p>
        </w:tc>
        <w:tc>
          <w:tcPr>
            <w:tcW w:w="850" w:type="dxa"/>
            <w:vAlign w:val="center"/>
          </w:tcPr>
          <w:p w:rsidR="00F96199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lastRenderedPageBreak/>
              <w:t>數位講桌音響</w:t>
            </w:r>
          </w:p>
        </w:tc>
        <w:tc>
          <w:tcPr>
            <w:tcW w:w="851" w:type="dxa"/>
            <w:vAlign w:val="center"/>
          </w:tcPr>
          <w:p w:rsidR="00F96199" w:rsidRPr="0095401E" w:rsidRDefault="00F96199" w:rsidP="0095401E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F96199" w:rsidRPr="0095401E" w:rsidRDefault="00F96199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95401E" w:rsidTr="008F2401">
        <w:trPr>
          <w:jc w:val="center"/>
        </w:trPr>
        <w:tc>
          <w:tcPr>
            <w:tcW w:w="1460" w:type="dxa"/>
            <w:vMerge/>
            <w:vAlign w:val="center"/>
          </w:tcPr>
          <w:p w:rsidR="00F96199" w:rsidRP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F96199" w:rsidRPr="0095401E" w:rsidRDefault="00664633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6-</w:t>
            </w:r>
            <w:r w:rsidR="009E495B" w:rsidRPr="0095401E">
              <w:rPr>
                <w:rFonts w:asciiTheme="minorHAnsi" w:eastAsia="標楷體" w:hAnsiTheme="minorHAnsi"/>
                <w:color w:val="000000" w:themeColor="text1"/>
              </w:rPr>
              <w:t>7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F96199" w:rsidRPr="0095401E" w:rsidRDefault="009E495B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bCs/>
                <w:color w:val="222222"/>
                <w:shd w:val="clear" w:color="auto" w:fill="FFFFFF"/>
              </w:rPr>
              <w:t>小小服裝設計師</w:t>
            </w:r>
          </w:p>
        </w:tc>
        <w:tc>
          <w:tcPr>
            <w:tcW w:w="2835" w:type="dxa"/>
            <w:gridSpan w:val="2"/>
            <w:vAlign w:val="center"/>
          </w:tcPr>
          <w:p w:rsidR="00F96199" w:rsidRPr="0095401E" w:rsidRDefault="003E3068" w:rsidP="0095401E">
            <w:pPr>
              <w:pStyle w:val="a5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P-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-4 </w:t>
            </w:r>
            <w:r w:rsidRPr="0095401E">
              <w:rPr>
                <w:rFonts w:asciiTheme="minorHAnsi" w:eastAsia="標楷體" w:hAnsiTheme="minorHAnsi"/>
              </w:rPr>
              <w:t>表演藝術活動與展演、表演藝術相關工作的特性與種類。</w:t>
            </w:r>
          </w:p>
        </w:tc>
        <w:tc>
          <w:tcPr>
            <w:tcW w:w="3119" w:type="dxa"/>
            <w:gridSpan w:val="2"/>
            <w:vAlign w:val="center"/>
          </w:tcPr>
          <w:p w:rsidR="00F96199" w:rsidRPr="0095401E" w:rsidRDefault="003A0778" w:rsidP="0095401E">
            <w:pPr>
              <w:pStyle w:val="a5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3-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能運用劇場相關技術，有計畫地排練與展演。</w:t>
            </w:r>
          </w:p>
        </w:tc>
        <w:tc>
          <w:tcPr>
            <w:tcW w:w="992" w:type="dxa"/>
            <w:vAlign w:val="center"/>
          </w:tcPr>
          <w:p w:rsidR="00F96199" w:rsidRPr="0095401E" w:rsidRDefault="003A0778" w:rsidP="0095401E">
            <w:pPr>
              <w:pStyle w:val="a5"/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F96199" w:rsidRPr="00D71C10" w:rsidRDefault="003A0778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生涯</w:t>
            </w:r>
            <w:r w:rsidR="00C719FD" w:rsidRPr="00D71C10">
              <w:rPr>
                <w:rFonts w:asciiTheme="minorHAnsi" w:eastAsia="標楷體" w:hAnsiTheme="minorHAnsi"/>
                <w:color w:val="C00000"/>
              </w:rPr>
              <w:t>規劃教育</w:t>
            </w:r>
          </w:p>
          <w:p w:rsidR="009B51FB" w:rsidRPr="00D71C10" w:rsidRDefault="009B51FB" w:rsidP="009B51FB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涯J3覺察自己的能力與興趣。</w:t>
            </w:r>
          </w:p>
          <w:p w:rsidR="0080772A" w:rsidRPr="00D71C10" w:rsidRDefault="0080772A" w:rsidP="0080772A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涯J8工作/教育環境的類型與現況。</w:t>
            </w:r>
          </w:p>
          <w:p w:rsidR="009B51FB" w:rsidRPr="00D71C10" w:rsidRDefault="009B51FB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850" w:type="dxa"/>
            <w:vAlign w:val="center"/>
          </w:tcPr>
          <w:p w:rsidR="00F96199" w:rsidRPr="0095401E" w:rsidRDefault="00726190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F96199" w:rsidRPr="0095401E" w:rsidRDefault="00F96199" w:rsidP="0095401E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F96199" w:rsidRPr="0095401E" w:rsidRDefault="00F96199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95401E" w:rsidTr="008F2401">
        <w:trPr>
          <w:trHeight w:val="536"/>
          <w:jc w:val="center"/>
        </w:trPr>
        <w:tc>
          <w:tcPr>
            <w:tcW w:w="1460" w:type="dxa"/>
            <w:vMerge/>
            <w:vAlign w:val="center"/>
          </w:tcPr>
          <w:p w:rsidR="00F96199" w:rsidRP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9E495B" w:rsidRPr="0095401E" w:rsidRDefault="009E495B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8-</w:t>
            </w:r>
            <w:r w:rsidR="00671F16" w:rsidRPr="0095401E">
              <w:rPr>
                <w:rFonts w:asciiTheme="minorHAnsi" w:eastAsia="標楷體" w:hAnsiTheme="minorHAnsi"/>
                <w:color w:val="000000" w:themeColor="text1"/>
              </w:rPr>
              <w:t>12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F96199" w:rsidRPr="0095401E" w:rsidRDefault="00671F16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bCs/>
                <w:color w:val="222222"/>
                <w:shd w:val="clear" w:color="auto" w:fill="FFFFFF"/>
              </w:rPr>
              <w:t>環保服裝設計秀</w:t>
            </w:r>
          </w:p>
        </w:tc>
        <w:tc>
          <w:tcPr>
            <w:tcW w:w="2835" w:type="dxa"/>
            <w:gridSpan w:val="2"/>
            <w:vAlign w:val="center"/>
          </w:tcPr>
          <w:p w:rsidR="00F96199" w:rsidRPr="0095401E" w:rsidRDefault="00554596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P-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-4 </w:t>
            </w:r>
            <w:r w:rsidRPr="0095401E">
              <w:rPr>
                <w:rFonts w:asciiTheme="minorHAnsi" w:eastAsia="標楷體" w:hAnsiTheme="minorHAnsi"/>
              </w:rPr>
              <w:t>表演藝術活動與展演、表演藝術相關工作的特性與種類。</w:t>
            </w:r>
          </w:p>
          <w:p w:rsidR="00554596" w:rsidRPr="0095401E" w:rsidRDefault="00243CDC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P-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表演團隊組織與架構、劇場基礎設計和製作。</w:t>
            </w:r>
          </w:p>
        </w:tc>
        <w:tc>
          <w:tcPr>
            <w:tcW w:w="3119" w:type="dxa"/>
            <w:gridSpan w:val="2"/>
            <w:vAlign w:val="center"/>
          </w:tcPr>
          <w:p w:rsidR="00364A8D" w:rsidRPr="0095401E" w:rsidRDefault="00860CCF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3-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能運用劇場相關技術，有計畫地排練與展演</w:t>
            </w:r>
          </w:p>
          <w:p w:rsidR="00364A8D" w:rsidRPr="0095401E" w:rsidRDefault="00860CCF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。表</w:t>
            </w:r>
            <w:r w:rsidRPr="0095401E">
              <w:rPr>
                <w:rFonts w:asciiTheme="minorHAnsi" w:eastAsia="標楷體" w:hAnsiTheme="minorHAnsi"/>
              </w:rPr>
              <w:t xml:space="preserve"> 3-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-3 </w:t>
            </w:r>
            <w:r w:rsidRPr="0095401E">
              <w:rPr>
                <w:rFonts w:asciiTheme="minorHAnsi" w:eastAsia="標楷體" w:hAnsiTheme="minorHAnsi"/>
              </w:rPr>
              <w:t>能結合科技媒體展現多元表演形式的作品</w:t>
            </w:r>
          </w:p>
          <w:p w:rsidR="00F96199" w:rsidRPr="0095401E" w:rsidRDefault="00860CCF" w:rsidP="0095401E">
            <w:pPr>
              <w:pStyle w:val="a5"/>
              <w:rPr>
                <w:rFonts w:asciiTheme="minorHAnsi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。</w:t>
            </w:r>
          </w:p>
        </w:tc>
        <w:tc>
          <w:tcPr>
            <w:tcW w:w="992" w:type="dxa"/>
            <w:vAlign w:val="center"/>
          </w:tcPr>
          <w:p w:rsidR="00F96199" w:rsidRPr="0095401E" w:rsidRDefault="00F47C1A" w:rsidP="0095401E">
            <w:pPr>
              <w:pStyle w:val="a5"/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F96199" w:rsidRPr="00D71C10" w:rsidRDefault="00F47C1A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環境教育議題</w:t>
            </w:r>
          </w:p>
          <w:p w:rsidR="0080772A" w:rsidRPr="00D71C10" w:rsidRDefault="0080772A" w:rsidP="0080772A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環J4</w:t>
            </w:r>
          </w:p>
          <w:p w:rsidR="0080772A" w:rsidRPr="00D71C10" w:rsidRDefault="0080772A" w:rsidP="0080772A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了解永續發展的意義（環境、社會、與經濟的均衡發展）與原則。</w:t>
            </w:r>
          </w:p>
        </w:tc>
        <w:tc>
          <w:tcPr>
            <w:tcW w:w="850" w:type="dxa"/>
            <w:vAlign w:val="center"/>
          </w:tcPr>
          <w:p w:rsidR="00F96199" w:rsidRPr="0095401E" w:rsidRDefault="00726190" w:rsidP="0095401E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F96199" w:rsidRPr="0095401E" w:rsidRDefault="00F96199" w:rsidP="0095401E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F96199" w:rsidRPr="0095401E" w:rsidRDefault="00F96199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9E495B" w:rsidRPr="0095401E" w:rsidTr="00EF67AD">
        <w:trPr>
          <w:trHeight w:val="385"/>
          <w:jc w:val="center"/>
        </w:trPr>
        <w:tc>
          <w:tcPr>
            <w:tcW w:w="1460" w:type="dxa"/>
            <w:vMerge/>
            <w:vAlign w:val="center"/>
          </w:tcPr>
          <w:p w:rsidR="009E495B" w:rsidRPr="0095401E" w:rsidRDefault="009E495B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9E495B" w:rsidRPr="0095401E" w:rsidRDefault="00D23A1C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13-</w:t>
            </w:r>
            <w:r w:rsidR="008521C5" w:rsidRPr="0095401E">
              <w:rPr>
                <w:rFonts w:asciiTheme="minorHAnsi" w:eastAsia="標楷體" w:hAnsiTheme="minorHAnsi"/>
                <w:color w:val="000000" w:themeColor="text1"/>
              </w:rPr>
              <w:t>16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9E495B" w:rsidRPr="0095401E" w:rsidRDefault="008521C5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故事接龍實作</w:t>
            </w:r>
          </w:p>
        </w:tc>
        <w:tc>
          <w:tcPr>
            <w:tcW w:w="2835" w:type="dxa"/>
            <w:gridSpan w:val="2"/>
            <w:vAlign w:val="center"/>
          </w:tcPr>
          <w:p w:rsidR="009E495B" w:rsidRPr="0095401E" w:rsidRDefault="00F2075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E-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>-2</w:t>
            </w:r>
            <w:r w:rsidRPr="0095401E">
              <w:rPr>
                <w:rFonts w:asciiTheme="minorHAnsi" w:eastAsia="標楷體" w:hAnsiTheme="minorHAnsi"/>
              </w:rPr>
              <w:t>語彙、角色建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立與表演、創作。</w:t>
            </w:r>
          </w:p>
        </w:tc>
        <w:tc>
          <w:tcPr>
            <w:tcW w:w="3119" w:type="dxa"/>
            <w:gridSpan w:val="2"/>
            <w:vAlign w:val="center"/>
          </w:tcPr>
          <w:p w:rsidR="009E495B" w:rsidRPr="0095401E" w:rsidRDefault="00F2075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1-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-2 </w:t>
            </w:r>
            <w:r w:rsidRPr="0095401E">
              <w:rPr>
                <w:rFonts w:asciiTheme="minorHAnsi" w:eastAsia="標楷體" w:hAnsiTheme="minorHAnsi"/>
              </w:rPr>
              <w:t>能理解表演的形式、文本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與表現技巧並創作發表。</w:t>
            </w:r>
          </w:p>
        </w:tc>
        <w:tc>
          <w:tcPr>
            <w:tcW w:w="992" w:type="dxa"/>
            <w:vAlign w:val="center"/>
          </w:tcPr>
          <w:p w:rsidR="009E495B" w:rsidRPr="0095401E" w:rsidRDefault="00C719FD" w:rsidP="0095401E">
            <w:pPr>
              <w:pStyle w:val="a5"/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276" w:type="dxa"/>
            <w:vAlign w:val="center"/>
          </w:tcPr>
          <w:p w:rsidR="009E495B" w:rsidRPr="00D71C10" w:rsidRDefault="00C719FD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品德教育</w:t>
            </w:r>
          </w:p>
          <w:p w:rsidR="007D2B5A" w:rsidRPr="00D71C10" w:rsidRDefault="007D2B5A" w:rsidP="007D2B5A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品J1溝通合作與和諧人際關係。</w:t>
            </w:r>
          </w:p>
          <w:p w:rsidR="007D2B5A" w:rsidRPr="00D71C10" w:rsidRDefault="007D2B5A" w:rsidP="007D2B5A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品J2重視群體規範與榮譽。</w:t>
            </w:r>
          </w:p>
          <w:p w:rsidR="007D2B5A" w:rsidRPr="00D71C10" w:rsidRDefault="007D2B5A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C719FD" w:rsidRPr="00D71C10" w:rsidRDefault="00C719FD" w:rsidP="0095401E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</w:rPr>
              <w:lastRenderedPageBreak/>
              <w:t>生命教育</w:t>
            </w:r>
          </w:p>
          <w:p w:rsidR="004059F8" w:rsidRPr="00D71C10" w:rsidRDefault="004059F8" w:rsidP="004059F8">
            <w:pPr>
              <w:pStyle w:val="Default"/>
              <w:jc w:val="both"/>
              <w:rPr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生J2進行思考時的適當情意與態度。</w:t>
            </w:r>
            <w:r w:rsidRPr="00D71C10">
              <w:rPr>
                <w:color w:val="C00000"/>
                <w:sz w:val="23"/>
                <w:szCs w:val="23"/>
              </w:rPr>
              <w:t xml:space="preserve"> </w:t>
            </w:r>
          </w:p>
          <w:p w:rsidR="007D2B5A" w:rsidRPr="00D71C10" w:rsidRDefault="007D2B5A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</w:tc>
        <w:tc>
          <w:tcPr>
            <w:tcW w:w="850" w:type="dxa"/>
          </w:tcPr>
          <w:p w:rsidR="009E495B" w:rsidRPr="0095401E" w:rsidRDefault="00726190" w:rsidP="0095401E">
            <w:pPr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lastRenderedPageBreak/>
              <w:t>數位講桌音響</w:t>
            </w:r>
          </w:p>
        </w:tc>
        <w:tc>
          <w:tcPr>
            <w:tcW w:w="851" w:type="dxa"/>
          </w:tcPr>
          <w:p w:rsidR="009E495B" w:rsidRPr="0095401E" w:rsidRDefault="009E495B" w:rsidP="0095401E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</w:tcPr>
          <w:p w:rsidR="009E495B" w:rsidRPr="0095401E" w:rsidRDefault="009E495B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26190" w:rsidRPr="0095401E" w:rsidTr="00EF67AD">
        <w:trPr>
          <w:trHeight w:val="653"/>
          <w:jc w:val="center"/>
        </w:trPr>
        <w:tc>
          <w:tcPr>
            <w:tcW w:w="1460" w:type="dxa"/>
            <w:vMerge/>
            <w:vAlign w:val="center"/>
          </w:tcPr>
          <w:p w:rsidR="00726190" w:rsidRP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726190" w:rsidRPr="0095401E" w:rsidRDefault="00726190" w:rsidP="0095401E">
            <w:pPr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17-21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bCs/>
                <w:color w:val="222222"/>
                <w:shd w:val="clear" w:color="auto" w:fill="FFFFFF"/>
              </w:rPr>
              <w:t>主題式狀況劇展演</w:t>
            </w:r>
          </w:p>
        </w:tc>
        <w:tc>
          <w:tcPr>
            <w:tcW w:w="2835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E-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-2 </w:t>
            </w:r>
            <w:r w:rsidRPr="0095401E">
              <w:rPr>
                <w:rFonts w:asciiTheme="minorHAnsi" w:eastAsia="標楷體" w:hAnsiTheme="minorHAnsi"/>
              </w:rPr>
              <w:t>肢體動作與語彙、角色建立與表演</w:t>
            </w:r>
          </w:p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與創作。</w:t>
            </w:r>
          </w:p>
        </w:tc>
        <w:tc>
          <w:tcPr>
            <w:tcW w:w="3119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1-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能運用特定元素、形式、技巧與肢體語彙表現想法，發展多元能力，並在劇場中呈現。</w:t>
            </w:r>
          </w:p>
        </w:tc>
        <w:tc>
          <w:tcPr>
            <w:tcW w:w="992" w:type="dxa"/>
            <w:vAlign w:val="center"/>
          </w:tcPr>
          <w:p w:rsidR="00726190" w:rsidRPr="0095401E" w:rsidRDefault="00726190" w:rsidP="0095401E">
            <w:pPr>
              <w:pStyle w:val="a5"/>
              <w:jc w:val="both"/>
              <w:rPr>
                <w:rFonts w:asciiTheme="minorHAnsi" w:eastAsia="標楷體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726190" w:rsidRPr="00D71C10" w:rsidRDefault="00726190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法治教育</w:t>
            </w:r>
          </w:p>
          <w:p w:rsidR="0017233F" w:rsidRPr="00D71C10" w:rsidRDefault="0017233F" w:rsidP="0017233F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法J3認識法律之意義與制定。</w:t>
            </w:r>
          </w:p>
          <w:p w:rsidR="0017233F" w:rsidRPr="00D71C10" w:rsidRDefault="0017233F" w:rsidP="0095401E">
            <w:pPr>
              <w:jc w:val="both"/>
              <w:rPr>
                <w:rFonts w:ascii="標楷體" w:eastAsia="標楷體" w:hAnsi="標楷體"/>
                <w:color w:val="C00000"/>
              </w:rPr>
            </w:pPr>
          </w:p>
          <w:p w:rsidR="00726190" w:rsidRPr="00D71C10" w:rsidRDefault="00726190" w:rsidP="0095401E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安全教育</w:t>
            </w:r>
          </w:p>
          <w:p w:rsidR="0017233F" w:rsidRPr="00D71C10" w:rsidRDefault="009039D2" w:rsidP="009039D2">
            <w:pPr>
              <w:pStyle w:val="Default"/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安J3了解日常生活容易發生事故的原因。</w:t>
            </w:r>
          </w:p>
        </w:tc>
        <w:tc>
          <w:tcPr>
            <w:tcW w:w="850" w:type="dxa"/>
          </w:tcPr>
          <w:p w:rsidR="00726190" w:rsidRPr="0095401E" w:rsidRDefault="00726190" w:rsidP="0095401E">
            <w:pPr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數位講桌音響</w:t>
            </w:r>
          </w:p>
        </w:tc>
        <w:tc>
          <w:tcPr>
            <w:tcW w:w="851" w:type="dxa"/>
          </w:tcPr>
          <w:p w:rsidR="00726190" w:rsidRPr="0095401E" w:rsidRDefault="00726190" w:rsidP="0095401E">
            <w:pPr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</w:tcPr>
          <w:p w:rsidR="00726190" w:rsidRPr="0095401E" w:rsidRDefault="00726190" w:rsidP="0095401E">
            <w:pPr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26190" w:rsidRPr="0095401E" w:rsidTr="00142D0E">
        <w:trPr>
          <w:jc w:val="center"/>
        </w:trPr>
        <w:tc>
          <w:tcPr>
            <w:tcW w:w="1460" w:type="dxa"/>
            <w:vMerge w:val="restart"/>
            <w:vAlign w:val="center"/>
          </w:tcPr>
          <w:p w:rsid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:rsid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726190" w:rsidRP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42" w:type="dxa"/>
            <w:vAlign w:val="center"/>
          </w:tcPr>
          <w:p w:rsidR="00726190" w:rsidRP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1-4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bCs/>
                <w:color w:val="222222"/>
                <w:shd w:val="clear" w:color="auto" w:fill="FFFFFF"/>
              </w:rPr>
              <w:t>劇作家的任務</w:t>
            </w:r>
          </w:p>
        </w:tc>
        <w:tc>
          <w:tcPr>
            <w:tcW w:w="2835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E-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>-2</w:t>
            </w:r>
            <w:r w:rsidRPr="0095401E">
              <w:rPr>
                <w:rFonts w:asciiTheme="minorHAnsi" w:eastAsia="標楷體" w:hAnsiTheme="minorHAnsi"/>
              </w:rPr>
              <w:t>各類型文本分析與創作。</w:t>
            </w:r>
          </w:p>
        </w:tc>
        <w:tc>
          <w:tcPr>
            <w:tcW w:w="3119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1-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-2 </w:t>
            </w:r>
            <w:r w:rsidRPr="0095401E">
              <w:rPr>
                <w:rFonts w:asciiTheme="minorHAnsi" w:eastAsia="標楷體" w:hAnsiTheme="minorHAnsi"/>
              </w:rPr>
              <w:t>能理解表演的形式、文本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與表現技巧並創作發表。</w:t>
            </w:r>
          </w:p>
        </w:tc>
        <w:tc>
          <w:tcPr>
            <w:tcW w:w="992" w:type="dxa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品德教育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品J1溝通合作與和諧人際關係。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品J2重視群體規範與榮譽。</w:t>
            </w:r>
          </w:p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223791" w:rsidRPr="00D71C10" w:rsidRDefault="00223791" w:rsidP="00223791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</w:rPr>
              <w:t>生命教育</w:t>
            </w:r>
          </w:p>
          <w:p w:rsidR="00726190" w:rsidRPr="00D71C10" w:rsidRDefault="00223791" w:rsidP="00223791">
            <w:pPr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生J2進行思考時的適當情意與態度。</w:t>
            </w:r>
            <w:r w:rsidRPr="00D71C10">
              <w:rPr>
                <w:color w:val="C00000"/>
                <w:sz w:val="23"/>
                <w:szCs w:val="23"/>
              </w:rPr>
              <w:t xml:space="preserve"> </w:t>
            </w:r>
          </w:p>
        </w:tc>
        <w:tc>
          <w:tcPr>
            <w:tcW w:w="850" w:type="dxa"/>
          </w:tcPr>
          <w:p w:rsidR="00726190" w:rsidRPr="0095401E" w:rsidRDefault="00726190" w:rsidP="0095401E">
            <w:pPr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26190" w:rsidRPr="0095401E" w:rsidTr="00EC12FB">
        <w:trPr>
          <w:jc w:val="center"/>
        </w:trPr>
        <w:tc>
          <w:tcPr>
            <w:tcW w:w="1460" w:type="dxa"/>
            <w:vMerge/>
            <w:vAlign w:val="center"/>
          </w:tcPr>
          <w:p w:rsidR="00726190" w:rsidRP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726190" w:rsidRP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5-6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簡易劇本編寫</w:t>
            </w:r>
          </w:p>
        </w:tc>
        <w:tc>
          <w:tcPr>
            <w:tcW w:w="2835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E-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>-2</w:t>
            </w:r>
            <w:r w:rsidRPr="0095401E">
              <w:rPr>
                <w:rFonts w:asciiTheme="minorHAnsi" w:eastAsia="標楷體" w:hAnsiTheme="minorHAnsi"/>
              </w:rPr>
              <w:t>角色建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立與表演、各類型文本分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析與創作。</w:t>
            </w:r>
          </w:p>
        </w:tc>
        <w:tc>
          <w:tcPr>
            <w:tcW w:w="3119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1-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-2 </w:t>
            </w:r>
            <w:r w:rsidRPr="0095401E">
              <w:rPr>
                <w:rFonts w:asciiTheme="minorHAnsi" w:eastAsia="標楷體" w:hAnsiTheme="minorHAnsi"/>
              </w:rPr>
              <w:t>能理解表演的形式、文本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與表現技巧並創作發表。</w:t>
            </w:r>
          </w:p>
        </w:tc>
        <w:tc>
          <w:tcPr>
            <w:tcW w:w="992" w:type="dxa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品德教育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品J1溝通合作與和諧人際關係。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品J2重視群體規範與榮譽。</w:t>
            </w:r>
          </w:p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223791" w:rsidRPr="00D71C10" w:rsidRDefault="00223791" w:rsidP="00223791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</w:rPr>
              <w:t>生命教育</w:t>
            </w:r>
          </w:p>
          <w:p w:rsidR="00726190" w:rsidRPr="00D71C10" w:rsidRDefault="00223791" w:rsidP="00223791">
            <w:pPr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</w:tcPr>
          <w:p w:rsidR="00726190" w:rsidRPr="0095401E" w:rsidRDefault="00726190" w:rsidP="0095401E">
            <w:pPr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726190" w:rsidRPr="0095401E" w:rsidTr="00EC12FB">
        <w:trPr>
          <w:jc w:val="center"/>
        </w:trPr>
        <w:tc>
          <w:tcPr>
            <w:tcW w:w="1460" w:type="dxa"/>
            <w:vMerge/>
            <w:vAlign w:val="center"/>
          </w:tcPr>
          <w:p w:rsidR="00726190" w:rsidRP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726190" w:rsidRPr="0095401E" w:rsidRDefault="0072619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7-12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劇本分組排練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1&amp;2</w:t>
            </w:r>
          </w:p>
        </w:tc>
        <w:tc>
          <w:tcPr>
            <w:tcW w:w="2835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E-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-2 </w:t>
            </w:r>
            <w:r w:rsidRPr="0095401E">
              <w:rPr>
                <w:rFonts w:asciiTheme="minorHAnsi" w:eastAsia="標楷體" w:hAnsiTheme="minorHAnsi"/>
              </w:rPr>
              <w:t>肢體動作與語彙、角色建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立與表演創作。</w:t>
            </w:r>
          </w:p>
        </w:tc>
        <w:tc>
          <w:tcPr>
            <w:tcW w:w="3119" w:type="dxa"/>
            <w:gridSpan w:val="2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1-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能運用特定元素、形式、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技巧與肢體語彙表現想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法，發展多元能力，並在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劇場中呈現。</w:t>
            </w:r>
          </w:p>
        </w:tc>
        <w:tc>
          <w:tcPr>
            <w:tcW w:w="992" w:type="dxa"/>
            <w:vAlign w:val="center"/>
          </w:tcPr>
          <w:p w:rsidR="00726190" w:rsidRPr="0095401E" w:rsidRDefault="0072619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品德教育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品J1溝通合作與和諧人際關係。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品J2重視群體規範與榮譽。</w:t>
            </w:r>
          </w:p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223791" w:rsidRPr="00D71C10" w:rsidRDefault="00223791" w:rsidP="00223791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</w:rPr>
              <w:t>生命教育</w:t>
            </w:r>
          </w:p>
          <w:p w:rsidR="00726190" w:rsidRPr="00D71C10" w:rsidRDefault="00223791" w:rsidP="00223791">
            <w:pPr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</w:tcPr>
          <w:p w:rsidR="00726190" w:rsidRPr="0095401E" w:rsidRDefault="00726190" w:rsidP="0095401E">
            <w:pPr>
              <w:rPr>
                <w:rFonts w:asciiTheme="minorHAnsi" w:hAnsiTheme="minorHAnsi"/>
              </w:rPr>
            </w:pPr>
            <w:r w:rsidRPr="0095401E">
              <w:rPr>
                <w:rFonts w:asciiTheme="minorHAnsi" w:eastAsia="標楷體" w:hAnsiTheme="minorHAnsi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726190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95401E" w:rsidTr="002A73BA">
        <w:trPr>
          <w:jc w:val="center"/>
        </w:trPr>
        <w:tc>
          <w:tcPr>
            <w:tcW w:w="1460" w:type="dxa"/>
            <w:vMerge/>
            <w:vAlign w:val="center"/>
          </w:tcPr>
          <w:p w:rsidR="00F96199" w:rsidRP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F96199" w:rsidRPr="0095401E" w:rsidRDefault="00096D10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13-</w:t>
            </w:r>
            <w:r w:rsidR="00EF67AD" w:rsidRPr="0095401E">
              <w:rPr>
                <w:rFonts w:asciiTheme="minorHAnsi" w:eastAsia="標楷體" w:hAnsiTheme="minorHAnsi"/>
                <w:color w:val="000000" w:themeColor="text1"/>
              </w:rPr>
              <w:t>17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F96199" w:rsidRPr="0095401E" w:rsidRDefault="00096D10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廣告劇</w:t>
            </w:r>
          </w:p>
        </w:tc>
        <w:tc>
          <w:tcPr>
            <w:tcW w:w="2835" w:type="dxa"/>
            <w:gridSpan w:val="2"/>
            <w:vAlign w:val="center"/>
          </w:tcPr>
          <w:p w:rsidR="00F96199" w:rsidRPr="0095401E" w:rsidRDefault="00403063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3-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-3 </w:t>
            </w:r>
            <w:r w:rsidRPr="0095401E">
              <w:rPr>
                <w:rFonts w:asciiTheme="minorHAnsi" w:eastAsia="標楷體" w:hAnsiTheme="minorHAnsi"/>
              </w:rPr>
              <w:t>能結合科技媒體傳達訊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息，展現多元表演形式的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作品。</w:t>
            </w:r>
          </w:p>
        </w:tc>
        <w:tc>
          <w:tcPr>
            <w:tcW w:w="3119" w:type="dxa"/>
            <w:gridSpan w:val="2"/>
            <w:vAlign w:val="center"/>
          </w:tcPr>
          <w:p w:rsidR="00F96199" w:rsidRPr="0095401E" w:rsidRDefault="00403063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P-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表演團隊組織與架構。</w:t>
            </w:r>
            <w:r w:rsidRPr="0095401E">
              <w:rPr>
                <w:rFonts w:asciiTheme="minorHAnsi" w:eastAsia="標楷體" w:hAnsiTheme="minorHAnsi"/>
              </w:rPr>
              <w:t xml:space="preserve"> </w:t>
            </w: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P-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-2 </w:t>
            </w:r>
            <w:r w:rsidRPr="0095401E">
              <w:rPr>
                <w:rFonts w:asciiTheme="minorHAnsi" w:eastAsia="標楷體" w:hAnsiTheme="minorHAnsi"/>
              </w:rPr>
              <w:t>應用戲劇等多元形式。</w:t>
            </w:r>
          </w:p>
        </w:tc>
        <w:tc>
          <w:tcPr>
            <w:tcW w:w="992" w:type="dxa"/>
            <w:vAlign w:val="center"/>
          </w:tcPr>
          <w:p w:rsidR="00F96199" w:rsidRPr="0095401E" w:rsidRDefault="00DA53B9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品德教育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品J1溝通合作與和諧人際關</w:t>
            </w: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lastRenderedPageBreak/>
              <w:t>係。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品J2重視群體規範與榮譽。</w:t>
            </w:r>
          </w:p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223791" w:rsidRPr="00D71C10" w:rsidRDefault="00223791" w:rsidP="00223791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</w:rPr>
              <w:t>生命教育</w:t>
            </w:r>
          </w:p>
          <w:p w:rsidR="00F96199" w:rsidRPr="00D71C10" w:rsidRDefault="00223791" w:rsidP="00223791">
            <w:pPr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2A6860" w:rsidRPr="0095401E" w:rsidRDefault="00726190" w:rsidP="0095401E">
            <w:pPr>
              <w:pStyle w:val="a5"/>
              <w:rPr>
                <w:rFonts w:asciiTheme="minorHAnsi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lastRenderedPageBreak/>
              <w:t>數位講桌音響</w:t>
            </w:r>
            <w:r w:rsidR="002A6860" w:rsidRPr="0095401E">
              <w:rPr>
                <w:rFonts w:asciiTheme="minorHAnsi" w:eastAsia="標楷體" w:hAnsiTheme="minorHAnsi"/>
              </w:rPr>
              <w:t>手機</w:t>
            </w:r>
            <w:r w:rsidR="002A6860" w:rsidRPr="0095401E">
              <w:rPr>
                <w:rFonts w:asciiTheme="minorHAnsi" w:eastAsia="標楷體" w:hAnsiTheme="minorHAnsi"/>
              </w:rPr>
              <w:lastRenderedPageBreak/>
              <w:t>或相機</w:t>
            </w:r>
          </w:p>
        </w:tc>
        <w:tc>
          <w:tcPr>
            <w:tcW w:w="851" w:type="dxa"/>
            <w:vAlign w:val="center"/>
          </w:tcPr>
          <w:p w:rsidR="00F96199" w:rsidRPr="0095401E" w:rsidRDefault="00F96199" w:rsidP="0095401E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F96199" w:rsidRPr="0095401E" w:rsidRDefault="00F96199" w:rsidP="0095401E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F96199" w:rsidRPr="0095401E" w:rsidTr="005555FC">
        <w:trPr>
          <w:jc w:val="center"/>
        </w:trPr>
        <w:tc>
          <w:tcPr>
            <w:tcW w:w="1460" w:type="dxa"/>
            <w:vMerge/>
            <w:vAlign w:val="center"/>
          </w:tcPr>
          <w:p w:rsidR="00F96199" w:rsidRP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F96199" w:rsidRPr="0095401E" w:rsidRDefault="00F96199" w:rsidP="0095401E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="00EF67AD" w:rsidRPr="0095401E">
              <w:rPr>
                <w:rFonts w:asciiTheme="minorHAnsi" w:eastAsia="標楷體" w:hAnsiTheme="minorHAnsi"/>
                <w:color w:val="000000" w:themeColor="text1"/>
              </w:rPr>
              <w:t>18-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21</w:t>
            </w:r>
            <w:r w:rsidRPr="0095401E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F96199" w:rsidRPr="0095401E" w:rsidRDefault="00BE15EE" w:rsidP="005F1718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  <w:shd w:val="clear" w:color="auto" w:fill="FFFFFF"/>
              </w:rPr>
              <w:t>中國傳統說唱藝術</w:t>
            </w:r>
            <w:r w:rsidRPr="0095401E">
              <w:rPr>
                <w:rFonts w:asciiTheme="minorHAnsi" w:eastAsia="標楷體" w:hAnsiTheme="minorHAnsi"/>
                <w:shd w:val="clear" w:color="auto" w:fill="FFFFFF"/>
              </w:rPr>
              <w:t>3-</w:t>
            </w:r>
            <w:r w:rsidR="00EF67AD" w:rsidRPr="0095401E">
              <w:rPr>
                <w:rFonts w:asciiTheme="minorHAnsi" w:eastAsia="標楷體" w:hAnsiTheme="minorHAnsi"/>
                <w:color w:val="000000" w:themeColor="text1"/>
              </w:rPr>
              <w:t>相聲</w:t>
            </w:r>
          </w:p>
        </w:tc>
        <w:tc>
          <w:tcPr>
            <w:tcW w:w="2835" w:type="dxa"/>
            <w:gridSpan w:val="2"/>
            <w:vAlign w:val="center"/>
          </w:tcPr>
          <w:p w:rsidR="00F96199" w:rsidRPr="0095401E" w:rsidRDefault="00403063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E-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-1 </w:t>
            </w:r>
            <w:r w:rsidRPr="0095401E">
              <w:rPr>
                <w:rFonts w:asciiTheme="minorHAnsi" w:eastAsia="標楷體" w:hAnsiTheme="minorHAnsi"/>
              </w:rPr>
              <w:t>聲音、身體、情感、時間、空間、勁力、動作等戲劇元素。</w:t>
            </w:r>
          </w:p>
        </w:tc>
        <w:tc>
          <w:tcPr>
            <w:tcW w:w="3119" w:type="dxa"/>
            <w:gridSpan w:val="2"/>
            <w:vAlign w:val="center"/>
          </w:tcPr>
          <w:p w:rsidR="00F96199" w:rsidRPr="0095401E" w:rsidRDefault="002A6860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表</w:t>
            </w:r>
            <w:r w:rsidRPr="0095401E">
              <w:rPr>
                <w:rFonts w:asciiTheme="minorHAnsi" w:eastAsia="標楷體" w:hAnsiTheme="minorHAnsi"/>
              </w:rPr>
              <w:t xml:space="preserve"> 1-</w:t>
            </w:r>
            <w:r w:rsidRPr="0095401E">
              <w:rPr>
                <w:rFonts w:ascii="細明體" w:eastAsia="細明體" w:hAnsi="細明體" w:cs="細明體" w:hint="eastAsia"/>
              </w:rPr>
              <w:t>Ⅳ</w:t>
            </w:r>
            <w:r w:rsidRPr="0095401E">
              <w:rPr>
                <w:rFonts w:asciiTheme="minorHAnsi" w:eastAsia="標楷體" w:hAnsiTheme="minorHAnsi"/>
              </w:rPr>
              <w:t xml:space="preserve">-2 </w:t>
            </w:r>
            <w:r w:rsidRPr="0095401E">
              <w:rPr>
                <w:rFonts w:asciiTheme="minorHAnsi" w:eastAsia="標楷體" w:hAnsiTheme="minorHAnsi"/>
              </w:rPr>
              <w:t>能理解表演的形式、文本與表現技巧並發表。</w:t>
            </w:r>
          </w:p>
        </w:tc>
        <w:tc>
          <w:tcPr>
            <w:tcW w:w="992" w:type="dxa"/>
            <w:vAlign w:val="center"/>
          </w:tcPr>
          <w:p w:rsidR="00F96199" w:rsidRPr="0095401E" w:rsidRDefault="00DA53B9" w:rsidP="0095401E">
            <w:pPr>
              <w:pStyle w:val="a5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口語評量</w:t>
            </w:r>
          </w:p>
        </w:tc>
        <w:tc>
          <w:tcPr>
            <w:tcW w:w="1276" w:type="dxa"/>
            <w:vAlign w:val="center"/>
          </w:tcPr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Theme="minorHAnsi" w:eastAsia="標楷體" w:hAnsiTheme="minorHAnsi"/>
                <w:color w:val="C00000"/>
              </w:rPr>
              <w:t>品德教育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品J1溝通合作與和諧人際關係。</w:t>
            </w:r>
          </w:p>
          <w:p w:rsidR="00223791" w:rsidRPr="00D71C10" w:rsidRDefault="00223791" w:rsidP="00223791">
            <w:pPr>
              <w:pStyle w:val="Default"/>
              <w:jc w:val="both"/>
              <w:rPr>
                <w:rFonts w:ascii="標楷體" w:eastAsia="標楷體" w:hAnsi="標楷體"/>
                <w:color w:val="C00000"/>
                <w:sz w:val="23"/>
                <w:szCs w:val="23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品J2重視群體規範與榮譽。</w:t>
            </w:r>
          </w:p>
          <w:p w:rsidR="00223791" w:rsidRPr="00D71C10" w:rsidRDefault="00223791" w:rsidP="00223791">
            <w:pPr>
              <w:jc w:val="both"/>
              <w:rPr>
                <w:rFonts w:asciiTheme="minorHAnsi" w:eastAsia="標楷體" w:hAnsiTheme="minorHAnsi"/>
                <w:color w:val="C00000"/>
              </w:rPr>
            </w:pPr>
          </w:p>
          <w:p w:rsidR="00223791" w:rsidRPr="00D71C10" w:rsidRDefault="00223791" w:rsidP="00223791">
            <w:pPr>
              <w:jc w:val="both"/>
              <w:rPr>
                <w:rFonts w:ascii="標楷體" w:eastAsia="標楷體" w:hAnsi="標楷體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</w:rPr>
              <w:t>生命教育</w:t>
            </w:r>
          </w:p>
          <w:p w:rsidR="00F96199" w:rsidRPr="00D71C10" w:rsidRDefault="00223791" w:rsidP="00223791">
            <w:pPr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D71C10">
              <w:rPr>
                <w:rFonts w:ascii="標楷體" w:eastAsia="標楷體" w:hAnsi="標楷體"/>
                <w:color w:val="C00000"/>
                <w:sz w:val="23"/>
                <w:szCs w:val="23"/>
              </w:rPr>
              <w:t>生J2進行思考時的適當情意與態度。</w:t>
            </w:r>
          </w:p>
        </w:tc>
        <w:tc>
          <w:tcPr>
            <w:tcW w:w="850" w:type="dxa"/>
            <w:vAlign w:val="center"/>
          </w:tcPr>
          <w:p w:rsidR="00F96199" w:rsidRPr="0095401E" w:rsidRDefault="00726190" w:rsidP="0095401E">
            <w:pPr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95401E">
              <w:rPr>
                <w:rFonts w:asciiTheme="minorHAnsi" w:eastAsia="標楷體" w:hAnsiTheme="minorHAnsi"/>
              </w:rPr>
              <w:t>數位講桌音響</w:t>
            </w:r>
          </w:p>
        </w:tc>
        <w:tc>
          <w:tcPr>
            <w:tcW w:w="851" w:type="dxa"/>
            <w:vAlign w:val="center"/>
          </w:tcPr>
          <w:p w:rsidR="00F96199" w:rsidRPr="0095401E" w:rsidRDefault="00F96199" w:rsidP="0095401E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987" w:type="dxa"/>
            <w:vAlign w:val="center"/>
          </w:tcPr>
          <w:p w:rsidR="00F96199" w:rsidRPr="0095401E" w:rsidRDefault="00F96199" w:rsidP="0095401E">
            <w:pPr>
              <w:jc w:val="center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5D4248" w:rsidRPr="0095401E" w:rsidRDefault="005D4248" w:rsidP="0095401E">
      <w:pPr>
        <w:widowControl/>
        <w:rPr>
          <w:rFonts w:asciiTheme="minorHAnsi" w:hAnsiTheme="minorHAnsi"/>
        </w:rPr>
      </w:pPr>
    </w:p>
    <w:p w:rsidR="002C3FDE" w:rsidRPr="0095401E" w:rsidRDefault="00163945" w:rsidP="0095401E">
      <w:pPr>
        <w:ind w:left="480"/>
        <w:rPr>
          <w:rFonts w:asciiTheme="minorHAnsi" w:hAnsiTheme="minorHAnsi"/>
        </w:rPr>
      </w:pPr>
      <w:r w:rsidRPr="0095401E">
        <w:rPr>
          <w:rFonts w:asciiTheme="minorHAnsi" w:eastAsia="標楷體" w:hAnsiTheme="minorHAnsi"/>
        </w:rPr>
        <w:t xml:space="preserve">             </w:t>
      </w:r>
    </w:p>
    <w:sectPr w:rsidR="002C3FDE" w:rsidRPr="0095401E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2542F"/>
    <w:rsid w:val="00070CBC"/>
    <w:rsid w:val="00071413"/>
    <w:rsid w:val="00084226"/>
    <w:rsid w:val="00096D10"/>
    <w:rsid w:val="000B5B58"/>
    <w:rsid w:val="000D5FB3"/>
    <w:rsid w:val="000D65E2"/>
    <w:rsid w:val="00140D94"/>
    <w:rsid w:val="00163945"/>
    <w:rsid w:val="0017233F"/>
    <w:rsid w:val="001960D0"/>
    <w:rsid w:val="00203BD4"/>
    <w:rsid w:val="00213DB6"/>
    <w:rsid w:val="00223791"/>
    <w:rsid w:val="00243CDC"/>
    <w:rsid w:val="00294775"/>
    <w:rsid w:val="002A6860"/>
    <w:rsid w:val="002A73BA"/>
    <w:rsid w:val="002C3FDE"/>
    <w:rsid w:val="00313080"/>
    <w:rsid w:val="00364A8D"/>
    <w:rsid w:val="003939E5"/>
    <w:rsid w:val="003A0778"/>
    <w:rsid w:val="003A7E86"/>
    <w:rsid w:val="003E3068"/>
    <w:rsid w:val="00400594"/>
    <w:rsid w:val="00403063"/>
    <w:rsid w:val="00405257"/>
    <w:rsid w:val="004059F8"/>
    <w:rsid w:val="00424072"/>
    <w:rsid w:val="00424B1A"/>
    <w:rsid w:val="004731EB"/>
    <w:rsid w:val="00554596"/>
    <w:rsid w:val="005555FC"/>
    <w:rsid w:val="00593572"/>
    <w:rsid w:val="005A679B"/>
    <w:rsid w:val="005D4248"/>
    <w:rsid w:val="005E1294"/>
    <w:rsid w:val="005F1718"/>
    <w:rsid w:val="00602F06"/>
    <w:rsid w:val="006165AF"/>
    <w:rsid w:val="0062066A"/>
    <w:rsid w:val="00664633"/>
    <w:rsid w:val="00671F16"/>
    <w:rsid w:val="00695C61"/>
    <w:rsid w:val="00726190"/>
    <w:rsid w:val="007769B4"/>
    <w:rsid w:val="007C7194"/>
    <w:rsid w:val="007D2B5A"/>
    <w:rsid w:val="008039C2"/>
    <w:rsid w:val="0080772A"/>
    <w:rsid w:val="008521C5"/>
    <w:rsid w:val="00860CCF"/>
    <w:rsid w:val="008911F7"/>
    <w:rsid w:val="00892EB5"/>
    <w:rsid w:val="008E10F8"/>
    <w:rsid w:val="008F2401"/>
    <w:rsid w:val="009039D2"/>
    <w:rsid w:val="00932C68"/>
    <w:rsid w:val="00941C33"/>
    <w:rsid w:val="009466D0"/>
    <w:rsid w:val="0095401E"/>
    <w:rsid w:val="009778BE"/>
    <w:rsid w:val="009A05A0"/>
    <w:rsid w:val="009B51FB"/>
    <w:rsid w:val="009C4616"/>
    <w:rsid w:val="009E495B"/>
    <w:rsid w:val="00A12D60"/>
    <w:rsid w:val="00AC740E"/>
    <w:rsid w:val="00AD7E0E"/>
    <w:rsid w:val="00B44306"/>
    <w:rsid w:val="00B8583F"/>
    <w:rsid w:val="00BA0A40"/>
    <w:rsid w:val="00BB0881"/>
    <w:rsid w:val="00BC6D37"/>
    <w:rsid w:val="00BE15EE"/>
    <w:rsid w:val="00C40212"/>
    <w:rsid w:val="00C719FD"/>
    <w:rsid w:val="00CB067E"/>
    <w:rsid w:val="00D23A1C"/>
    <w:rsid w:val="00D57857"/>
    <w:rsid w:val="00D71C10"/>
    <w:rsid w:val="00D8224F"/>
    <w:rsid w:val="00D9298C"/>
    <w:rsid w:val="00DA53B9"/>
    <w:rsid w:val="00DC3E53"/>
    <w:rsid w:val="00DD01AD"/>
    <w:rsid w:val="00DE3441"/>
    <w:rsid w:val="00E35A34"/>
    <w:rsid w:val="00E46D1F"/>
    <w:rsid w:val="00E81B2D"/>
    <w:rsid w:val="00EA22C1"/>
    <w:rsid w:val="00EF67AD"/>
    <w:rsid w:val="00F15FCE"/>
    <w:rsid w:val="00F20750"/>
    <w:rsid w:val="00F47C1A"/>
    <w:rsid w:val="00F60E06"/>
    <w:rsid w:val="00F938DE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70CBC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Default">
    <w:name w:val="Default"/>
    <w:rsid w:val="00424072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70CBC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Default">
    <w:name w:val="Default"/>
    <w:rsid w:val="00424072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dcterms:created xsi:type="dcterms:W3CDTF">2020-05-22T08:17:00Z</dcterms:created>
  <dcterms:modified xsi:type="dcterms:W3CDTF">2020-06-30T07:44:00Z</dcterms:modified>
</cp:coreProperties>
</file>